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E2" w:rsidRDefault="00FC52E2" w:rsidP="00E62FFC">
      <w:pPr>
        <w:spacing w:line="480" w:lineRule="auto"/>
      </w:pPr>
    </w:p>
    <w:p w:rsidR="000C636B" w:rsidRDefault="000C636B" w:rsidP="00E62FFC">
      <w:pPr>
        <w:spacing w:line="480" w:lineRule="auto"/>
      </w:pPr>
    </w:p>
    <w:p w:rsidR="000C636B" w:rsidRDefault="000C636B" w:rsidP="00E62FFC">
      <w:pPr>
        <w:spacing w:line="480" w:lineRule="auto"/>
      </w:pPr>
    </w:p>
    <w:p w:rsidR="000C636B" w:rsidRDefault="000C636B" w:rsidP="00E62FFC">
      <w:pPr>
        <w:spacing w:line="480" w:lineRule="auto"/>
      </w:pPr>
    </w:p>
    <w:p w:rsidR="000C636B" w:rsidRDefault="000C636B" w:rsidP="00E62FFC">
      <w:pPr>
        <w:spacing w:line="480" w:lineRule="auto"/>
      </w:pPr>
    </w:p>
    <w:p w:rsidR="000C636B" w:rsidRDefault="000C636B" w:rsidP="00E62FFC">
      <w:pPr>
        <w:spacing w:line="480" w:lineRule="auto"/>
      </w:pPr>
    </w:p>
    <w:p w:rsidR="000C636B" w:rsidRDefault="000C636B" w:rsidP="00E62FFC">
      <w:pPr>
        <w:spacing w:line="480" w:lineRule="auto"/>
      </w:pPr>
    </w:p>
    <w:p w:rsidR="000C636B" w:rsidRPr="000C636B" w:rsidRDefault="0003095D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36B">
        <w:rPr>
          <w:rFonts w:ascii="Times New Roman" w:hAnsi="Times New Roman" w:cs="Times New Roman"/>
          <w:sz w:val="24"/>
          <w:szCs w:val="24"/>
        </w:rPr>
        <w:t>Network</w:t>
      </w:r>
      <w:r w:rsidR="00676B1A">
        <w:rPr>
          <w:rFonts w:ascii="Times New Roman" w:hAnsi="Times New Roman" w:cs="Times New Roman"/>
          <w:sz w:val="24"/>
          <w:szCs w:val="24"/>
        </w:rPr>
        <w:t xml:space="preserve"> Analogy</w:t>
      </w:r>
    </w:p>
    <w:p w:rsidR="000C636B" w:rsidRPr="000C636B" w:rsidRDefault="0003095D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636B">
        <w:rPr>
          <w:rFonts w:ascii="Times New Roman" w:hAnsi="Times New Roman" w:cs="Times New Roman"/>
          <w:sz w:val="24"/>
          <w:szCs w:val="24"/>
        </w:rPr>
        <w:t>Student</w:t>
      </w:r>
      <w:r w:rsidR="00E62FFC">
        <w:rPr>
          <w:rFonts w:ascii="Times New Roman" w:hAnsi="Times New Roman" w:cs="Times New Roman"/>
          <w:sz w:val="24"/>
          <w:szCs w:val="24"/>
        </w:rPr>
        <w:t>’</w:t>
      </w:r>
      <w:r w:rsidRPr="000C636B">
        <w:rPr>
          <w:rFonts w:ascii="Times New Roman" w:hAnsi="Times New Roman" w:cs="Times New Roman"/>
          <w:sz w:val="24"/>
          <w:szCs w:val="24"/>
        </w:rPr>
        <w:t>s Name</w:t>
      </w:r>
    </w:p>
    <w:p w:rsidR="000C636B" w:rsidRDefault="0003095D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</w:t>
      </w:r>
      <w:r w:rsidRPr="000C636B">
        <w:rPr>
          <w:rFonts w:ascii="Times New Roman" w:hAnsi="Times New Roman" w:cs="Times New Roman"/>
          <w:sz w:val="24"/>
          <w:szCs w:val="24"/>
        </w:rPr>
        <w:t>ffiliation</w:t>
      </w:r>
    </w:p>
    <w:p w:rsidR="003D5734" w:rsidRDefault="0003095D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 w:rsidR="00E62FFC">
        <w:rPr>
          <w:rFonts w:ascii="Times New Roman" w:hAnsi="Times New Roman" w:cs="Times New Roman"/>
          <w:sz w:val="24"/>
          <w:szCs w:val="24"/>
        </w:rPr>
        <w:t>of Submission</w:t>
      </w:r>
    </w:p>
    <w:p w:rsidR="000C636B" w:rsidRDefault="000C636B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36B" w:rsidRDefault="000C636B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36B" w:rsidRDefault="000C636B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36B" w:rsidRDefault="000C636B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256E" w:rsidRDefault="003D256E" w:rsidP="00E62F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36B" w:rsidRDefault="000C636B" w:rsidP="00E62F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FFC" w:rsidRDefault="00E62FFC" w:rsidP="00E62F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36B" w:rsidRPr="00E62FFC" w:rsidRDefault="0003095D" w:rsidP="00E62FF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FFC">
        <w:rPr>
          <w:rFonts w:ascii="Times New Roman" w:hAnsi="Times New Roman" w:cs="Times New Roman"/>
          <w:b/>
          <w:sz w:val="24"/>
          <w:szCs w:val="24"/>
        </w:rPr>
        <w:lastRenderedPageBreak/>
        <w:t>Network Analogy</w:t>
      </w:r>
    </w:p>
    <w:p w:rsidR="00E62FFC" w:rsidRDefault="0003095D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</w:t>
      </w:r>
      <w:r w:rsidR="000C636B">
        <w:rPr>
          <w:rFonts w:ascii="Times New Roman" w:hAnsi="Times New Roman" w:cs="Times New Roman"/>
          <w:sz w:val="24"/>
          <w:szCs w:val="24"/>
        </w:rPr>
        <w:t>-Network Analogy</w:t>
      </w:r>
      <w:r w:rsidR="00DE057E">
        <w:rPr>
          <w:rFonts w:ascii="Times New Roman" w:hAnsi="Times New Roman" w:cs="Times New Roman"/>
          <w:sz w:val="24"/>
          <w:szCs w:val="24"/>
        </w:rPr>
        <w:t xml:space="preserve"> correlates with the TCPIP model because of the following </w:t>
      </w:r>
      <w:r w:rsidR="00295FC3">
        <w:rPr>
          <w:rFonts w:ascii="Times New Roman" w:hAnsi="Times New Roman" w:cs="Times New Roman"/>
          <w:sz w:val="24"/>
          <w:szCs w:val="24"/>
        </w:rPr>
        <w:t xml:space="preserve">there are rules </w:t>
      </w:r>
      <w:r>
        <w:rPr>
          <w:rFonts w:ascii="Times New Roman" w:hAnsi="Times New Roman" w:cs="Times New Roman"/>
          <w:sz w:val="24"/>
          <w:szCs w:val="24"/>
        </w:rPr>
        <w:t>of communication</w:t>
      </w:r>
      <w:r w:rsidR="00295FC3">
        <w:rPr>
          <w:rFonts w:ascii="Times New Roman" w:hAnsi="Times New Roman" w:cs="Times New Roman"/>
          <w:sz w:val="24"/>
          <w:szCs w:val="24"/>
        </w:rPr>
        <w:t xml:space="preserve"> between the</w:t>
      </w:r>
      <w:r>
        <w:rPr>
          <w:rFonts w:ascii="Times New Roman" w:hAnsi="Times New Roman" w:cs="Times New Roman"/>
          <w:sz w:val="24"/>
          <w:szCs w:val="24"/>
        </w:rPr>
        <w:t xml:space="preserve"> parties involved in the communication</w:t>
      </w:r>
      <w:r w:rsidR="0081501D">
        <w:rPr>
          <w:rFonts w:ascii="Times New Roman" w:hAnsi="Times New Roman" w:cs="Times New Roman"/>
          <w:sz w:val="24"/>
          <w:szCs w:val="24"/>
        </w:rPr>
        <w:t>, for</w:t>
      </w:r>
      <w:r>
        <w:rPr>
          <w:rFonts w:ascii="Times New Roman" w:hAnsi="Times New Roman" w:cs="Times New Roman"/>
          <w:sz w:val="24"/>
          <w:szCs w:val="24"/>
        </w:rPr>
        <w:t xml:space="preserve"> example, there are set of rules when a letter is passed from one station to another</w:t>
      </w:r>
      <w:r w:rsidR="00971062">
        <w:rPr>
          <w:rFonts w:ascii="Times New Roman" w:hAnsi="Times New Roman" w:cs="Times New Roman"/>
          <w:sz w:val="24"/>
          <w:szCs w:val="24"/>
        </w:rPr>
        <w:t xml:space="preserve"> </w:t>
      </w:r>
      <w:r w:rsidR="00490E9A">
        <w:rPr>
          <w:rFonts w:ascii="Times New Roman" w:hAnsi="Times New Roman" w:cs="Times New Roman"/>
          <w:sz w:val="24"/>
          <w:szCs w:val="24"/>
        </w:rPr>
        <w:t xml:space="preserve">(Vázquez, </w:t>
      </w:r>
      <w:r w:rsidR="00490E9A" w:rsidRPr="00490E9A">
        <w:rPr>
          <w:rFonts w:ascii="Times New Roman" w:hAnsi="Times New Roman" w:cs="Times New Roman"/>
          <w:sz w:val="24"/>
          <w:szCs w:val="24"/>
        </w:rPr>
        <w:t xml:space="preserve">2003). </w:t>
      </w:r>
      <w:r w:rsidR="00971062">
        <w:rPr>
          <w:rFonts w:ascii="Times New Roman" w:hAnsi="Times New Roman" w:cs="Times New Roman"/>
          <w:sz w:val="24"/>
          <w:szCs w:val="24"/>
        </w:rPr>
        <w:t>W</w:t>
      </w:r>
      <w:r w:rsidR="0081501D">
        <w:rPr>
          <w:rFonts w:ascii="Times New Roman" w:hAnsi="Times New Roman" w:cs="Times New Roman"/>
          <w:sz w:val="24"/>
          <w:szCs w:val="24"/>
        </w:rPr>
        <w:t>hen you sent a letter through</w:t>
      </w:r>
      <w:r>
        <w:rPr>
          <w:rFonts w:ascii="Times New Roman" w:hAnsi="Times New Roman" w:cs="Times New Roman"/>
          <w:sz w:val="24"/>
          <w:szCs w:val="24"/>
        </w:rPr>
        <w:t xml:space="preserve"> the postal address the letter is sorted </w:t>
      </w:r>
      <w:r w:rsidR="0079323E">
        <w:rPr>
          <w:rFonts w:ascii="Times New Roman" w:hAnsi="Times New Roman" w:cs="Times New Roman"/>
          <w:sz w:val="24"/>
          <w:szCs w:val="24"/>
        </w:rPr>
        <w:t>according</w:t>
      </w:r>
      <w:r w:rsidR="00971062">
        <w:rPr>
          <w:rFonts w:ascii="Times New Roman" w:hAnsi="Times New Roman" w:cs="Times New Roman"/>
          <w:sz w:val="24"/>
          <w:szCs w:val="24"/>
        </w:rPr>
        <w:t xml:space="preserve"> to the</w:t>
      </w:r>
      <w:r w:rsidR="0079323E">
        <w:rPr>
          <w:rFonts w:ascii="Times New Roman" w:hAnsi="Times New Roman" w:cs="Times New Roman"/>
          <w:sz w:val="24"/>
          <w:szCs w:val="24"/>
        </w:rPr>
        <w:t xml:space="preserve"> states listed on the envelope. This makes</w:t>
      </w:r>
      <w:r w:rsidR="00D76D72">
        <w:rPr>
          <w:rFonts w:ascii="Times New Roman" w:hAnsi="Times New Roman" w:cs="Times New Roman"/>
          <w:sz w:val="24"/>
          <w:szCs w:val="24"/>
        </w:rPr>
        <w:t xml:space="preserve"> the</w:t>
      </w:r>
      <w:r w:rsidR="0079323E">
        <w:rPr>
          <w:rFonts w:ascii="Times New Roman" w:hAnsi="Times New Roman" w:cs="Times New Roman"/>
          <w:sz w:val="24"/>
          <w:szCs w:val="24"/>
        </w:rPr>
        <w:t xml:space="preserve"> envelope to reach at the correct station through better communic</w:t>
      </w:r>
      <w:r w:rsidR="00D76D72">
        <w:rPr>
          <w:rFonts w:ascii="Times New Roman" w:hAnsi="Times New Roman" w:cs="Times New Roman"/>
          <w:sz w:val="24"/>
          <w:szCs w:val="24"/>
        </w:rPr>
        <w:t>ation within various networks. T</w:t>
      </w:r>
      <w:r w:rsidR="0079323E">
        <w:rPr>
          <w:rFonts w:ascii="Times New Roman" w:hAnsi="Times New Roman" w:cs="Times New Roman"/>
          <w:sz w:val="24"/>
          <w:szCs w:val="24"/>
        </w:rPr>
        <w:t>he network Analogy has better communication within the networks that allow the m</w:t>
      </w:r>
      <w:r w:rsidR="005860A3">
        <w:rPr>
          <w:rFonts w:ascii="Times New Roman" w:hAnsi="Times New Roman" w:cs="Times New Roman"/>
          <w:sz w:val="24"/>
          <w:szCs w:val="24"/>
        </w:rPr>
        <w:t>essage to flow correctly</w:t>
      </w:r>
      <w:r w:rsidR="0079323E">
        <w:rPr>
          <w:rFonts w:ascii="Times New Roman" w:hAnsi="Times New Roman" w:cs="Times New Roman"/>
          <w:sz w:val="24"/>
          <w:szCs w:val="24"/>
        </w:rPr>
        <w:t xml:space="preserve"> unlike</w:t>
      </w:r>
      <w:r w:rsidR="005860A3">
        <w:rPr>
          <w:rFonts w:ascii="Times New Roman" w:hAnsi="Times New Roman" w:cs="Times New Roman"/>
          <w:sz w:val="24"/>
          <w:szCs w:val="24"/>
        </w:rPr>
        <w:t xml:space="preserve"> the</w:t>
      </w:r>
      <w:r w:rsidR="0079323E">
        <w:rPr>
          <w:rFonts w:ascii="Times New Roman" w:hAnsi="Times New Roman" w:cs="Times New Roman"/>
          <w:sz w:val="24"/>
          <w:szCs w:val="24"/>
        </w:rPr>
        <w:t xml:space="preserve"> module content module where </w:t>
      </w:r>
      <w:r w:rsidR="000A1E84">
        <w:rPr>
          <w:rFonts w:ascii="Times New Roman" w:hAnsi="Times New Roman" w:cs="Times New Roman"/>
          <w:sz w:val="24"/>
          <w:szCs w:val="24"/>
        </w:rPr>
        <w:t>the</w:t>
      </w:r>
      <w:r w:rsidR="005860A3">
        <w:rPr>
          <w:rFonts w:ascii="Times New Roman" w:hAnsi="Times New Roman" w:cs="Times New Roman"/>
          <w:sz w:val="24"/>
          <w:szCs w:val="24"/>
        </w:rPr>
        <w:t>re is an aggressive relationship</w:t>
      </w:r>
      <w:r w:rsidR="000A1E84">
        <w:rPr>
          <w:rFonts w:ascii="Times New Roman" w:hAnsi="Times New Roman" w:cs="Times New Roman"/>
          <w:sz w:val="24"/>
          <w:szCs w:val="24"/>
        </w:rPr>
        <w:t xml:space="preserve"> between the publisher and the author, which breaks the </w:t>
      </w:r>
      <w:r w:rsidR="00D76D72">
        <w:rPr>
          <w:rFonts w:ascii="Times New Roman" w:hAnsi="Times New Roman" w:cs="Times New Roman"/>
          <w:sz w:val="24"/>
          <w:szCs w:val="24"/>
        </w:rPr>
        <w:t xml:space="preserve">cycle of communication that can lead to the author's article </w:t>
      </w:r>
      <w:r w:rsidR="005860A3">
        <w:rPr>
          <w:rFonts w:ascii="Times New Roman" w:hAnsi="Times New Roman" w:cs="Times New Roman"/>
          <w:sz w:val="24"/>
          <w:szCs w:val="24"/>
        </w:rPr>
        <w:t xml:space="preserve">be </w:t>
      </w:r>
      <w:r w:rsidR="00D76D72">
        <w:rPr>
          <w:rFonts w:ascii="Times New Roman" w:hAnsi="Times New Roman" w:cs="Times New Roman"/>
          <w:sz w:val="24"/>
          <w:szCs w:val="24"/>
        </w:rPr>
        <w:t>destroyed</w:t>
      </w:r>
      <w:r w:rsidR="005860A3">
        <w:rPr>
          <w:rFonts w:ascii="Times New Roman" w:hAnsi="Times New Roman" w:cs="Times New Roman"/>
          <w:sz w:val="24"/>
          <w:szCs w:val="24"/>
        </w:rPr>
        <w:t>.</w:t>
      </w:r>
      <w:r w:rsidR="00DE057E">
        <w:rPr>
          <w:rFonts w:ascii="Times New Roman" w:hAnsi="Times New Roman" w:cs="Times New Roman"/>
          <w:sz w:val="24"/>
          <w:szCs w:val="24"/>
        </w:rPr>
        <w:t xml:space="preserve"> </w:t>
      </w:r>
      <w:r w:rsidR="005860A3">
        <w:rPr>
          <w:rFonts w:ascii="Times New Roman" w:hAnsi="Times New Roman" w:cs="Times New Roman"/>
          <w:sz w:val="24"/>
          <w:szCs w:val="24"/>
        </w:rPr>
        <w:t>This issue</w:t>
      </w:r>
      <w:r w:rsidR="00DE057E">
        <w:rPr>
          <w:rFonts w:ascii="Times New Roman" w:hAnsi="Times New Roman" w:cs="Times New Roman"/>
          <w:sz w:val="24"/>
          <w:szCs w:val="24"/>
        </w:rPr>
        <w:t xml:space="preserve"> can be</w:t>
      </w:r>
      <w:r w:rsidR="005860A3">
        <w:rPr>
          <w:rFonts w:ascii="Times New Roman" w:hAnsi="Times New Roman" w:cs="Times New Roman"/>
          <w:sz w:val="24"/>
          <w:szCs w:val="24"/>
        </w:rPr>
        <w:t xml:space="preserve"> improved or</w:t>
      </w:r>
      <w:r w:rsidR="00DE057E">
        <w:rPr>
          <w:rFonts w:ascii="Times New Roman" w:hAnsi="Times New Roman" w:cs="Times New Roman"/>
          <w:sz w:val="24"/>
          <w:szCs w:val="24"/>
        </w:rPr>
        <w:t xml:space="preserve"> prevented by </w:t>
      </w:r>
      <w:r w:rsidR="005860A3">
        <w:rPr>
          <w:rFonts w:ascii="Times New Roman" w:hAnsi="Times New Roman" w:cs="Times New Roman"/>
          <w:sz w:val="24"/>
          <w:szCs w:val="24"/>
        </w:rPr>
        <w:t xml:space="preserve">having </w:t>
      </w:r>
      <w:r w:rsidR="00DE057E">
        <w:rPr>
          <w:rFonts w:ascii="Times New Roman" w:hAnsi="Times New Roman" w:cs="Times New Roman"/>
          <w:sz w:val="24"/>
          <w:szCs w:val="24"/>
        </w:rPr>
        <w:t>better ways of the communication</w:t>
      </w:r>
      <w:r w:rsidR="005860A3">
        <w:rPr>
          <w:rFonts w:ascii="Times New Roman" w:hAnsi="Times New Roman" w:cs="Times New Roman"/>
          <w:sz w:val="24"/>
          <w:szCs w:val="24"/>
        </w:rPr>
        <w:t xml:space="preserve"> module</w:t>
      </w:r>
      <w:r w:rsidR="00DE057E">
        <w:rPr>
          <w:rFonts w:ascii="Times New Roman" w:hAnsi="Times New Roman" w:cs="Times New Roman"/>
          <w:sz w:val="24"/>
          <w:szCs w:val="24"/>
        </w:rPr>
        <w:t>.</w:t>
      </w:r>
    </w:p>
    <w:p w:rsidR="00E62FFC" w:rsidRDefault="0003095D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Vazquez (2003),</w:t>
      </w:r>
      <w:r w:rsidR="000A1E84">
        <w:rPr>
          <w:rFonts w:ascii="Times New Roman" w:hAnsi="Times New Roman" w:cs="Times New Roman"/>
          <w:sz w:val="24"/>
          <w:szCs w:val="24"/>
        </w:rPr>
        <w:t xml:space="preserve"> network analogy there is the fast movement of the message or data within the </w:t>
      </w:r>
      <w:r w:rsidR="00A97FA1">
        <w:rPr>
          <w:rFonts w:ascii="Times New Roman" w:hAnsi="Times New Roman" w:cs="Times New Roman"/>
          <w:sz w:val="24"/>
          <w:szCs w:val="24"/>
        </w:rPr>
        <w:t>networks</w:t>
      </w:r>
      <w:r w:rsidR="000A1E84">
        <w:rPr>
          <w:rFonts w:ascii="Times New Roman" w:hAnsi="Times New Roman" w:cs="Times New Roman"/>
          <w:sz w:val="24"/>
          <w:szCs w:val="24"/>
        </w:rPr>
        <w:t xml:space="preserve"> since there is communication within the networks and rules. </w:t>
      </w:r>
      <w:r w:rsidR="005860A3">
        <w:rPr>
          <w:rFonts w:ascii="Times New Roman" w:hAnsi="Times New Roman" w:cs="Times New Roman"/>
          <w:sz w:val="24"/>
          <w:szCs w:val="24"/>
        </w:rPr>
        <w:t>For e</w:t>
      </w:r>
      <w:r w:rsidR="000A1E84">
        <w:rPr>
          <w:rFonts w:ascii="Times New Roman" w:hAnsi="Times New Roman" w:cs="Times New Roman"/>
          <w:sz w:val="24"/>
          <w:szCs w:val="24"/>
        </w:rPr>
        <w:t xml:space="preserve">xample, when you sent a letter to </w:t>
      </w:r>
      <w:r w:rsidR="00A97FA1">
        <w:rPr>
          <w:rFonts w:ascii="Times New Roman" w:hAnsi="Times New Roman" w:cs="Times New Roman"/>
          <w:sz w:val="24"/>
          <w:szCs w:val="24"/>
        </w:rPr>
        <w:t>Ohio,</w:t>
      </w:r>
      <w:r w:rsidR="008C3AF0">
        <w:rPr>
          <w:rFonts w:ascii="Times New Roman" w:hAnsi="Times New Roman" w:cs="Times New Roman"/>
          <w:sz w:val="24"/>
          <w:szCs w:val="24"/>
        </w:rPr>
        <w:t xml:space="preserve"> the mail carrier retrieves the letter and it is </w:t>
      </w:r>
      <w:r w:rsidR="00A97FA1">
        <w:rPr>
          <w:rFonts w:ascii="Times New Roman" w:hAnsi="Times New Roman" w:cs="Times New Roman"/>
          <w:sz w:val="24"/>
          <w:szCs w:val="24"/>
        </w:rPr>
        <w:t>taken to the postal office where sorting is done according to the letter information then taken to Ohio through plane or truck. This</w:t>
      </w:r>
      <w:r w:rsidR="00C6349A">
        <w:rPr>
          <w:rFonts w:ascii="Times New Roman" w:hAnsi="Times New Roman" w:cs="Times New Roman"/>
          <w:sz w:val="24"/>
          <w:szCs w:val="24"/>
        </w:rPr>
        <w:t xml:space="preserve"> is a fast letter delivery and is</w:t>
      </w:r>
      <w:r w:rsidR="00A97FA1">
        <w:rPr>
          <w:rFonts w:ascii="Times New Roman" w:hAnsi="Times New Roman" w:cs="Times New Roman"/>
          <w:sz w:val="24"/>
          <w:szCs w:val="24"/>
        </w:rPr>
        <w:t xml:space="preserve"> </w:t>
      </w:r>
      <w:r w:rsidR="005860A3">
        <w:rPr>
          <w:rFonts w:ascii="Times New Roman" w:hAnsi="Times New Roman" w:cs="Times New Roman"/>
          <w:sz w:val="24"/>
          <w:szCs w:val="24"/>
        </w:rPr>
        <w:t xml:space="preserve">a </w:t>
      </w:r>
      <w:r w:rsidR="00A97FA1">
        <w:rPr>
          <w:rFonts w:ascii="Times New Roman" w:hAnsi="Times New Roman" w:cs="Times New Roman"/>
          <w:sz w:val="24"/>
          <w:szCs w:val="24"/>
        </w:rPr>
        <w:t>better</w:t>
      </w:r>
      <w:r w:rsidR="005860A3">
        <w:rPr>
          <w:rFonts w:ascii="Times New Roman" w:hAnsi="Times New Roman" w:cs="Times New Roman"/>
          <w:sz w:val="24"/>
          <w:szCs w:val="24"/>
        </w:rPr>
        <w:t xml:space="preserve"> method</w:t>
      </w:r>
      <w:r w:rsidR="00A97FA1">
        <w:rPr>
          <w:rFonts w:ascii="Times New Roman" w:hAnsi="Times New Roman" w:cs="Times New Roman"/>
          <w:sz w:val="24"/>
          <w:szCs w:val="24"/>
        </w:rPr>
        <w:t xml:space="preserve"> than module content were to convey the message</w:t>
      </w:r>
      <w:r w:rsidR="00EE6014">
        <w:rPr>
          <w:rFonts w:ascii="Times New Roman" w:hAnsi="Times New Roman" w:cs="Times New Roman"/>
          <w:sz w:val="24"/>
          <w:szCs w:val="24"/>
        </w:rPr>
        <w:t xml:space="preserve"> takes longer than network analogy </w:t>
      </w:r>
      <w:r w:rsidR="005860A3">
        <w:rPr>
          <w:rFonts w:ascii="Times New Roman" w:hAnsi="Times New Roman" w:cs="Times New Roman"/>
          <w:sz w:val="24"/>
          <w:szCs w:val="24"/>
        </w:rPr>
        <w:t>since</w:t>
      </w:r>
      <w:r w:rsidR="00493A32">
        <w:rPr>
          <w:rFonts w:ascii="Times New Roman" w:hAnsi="Times New Roman" w:cs="Times New Roman"/>
          <w:sz w:val="24"/>
          <w:szCs w:val="24"/>
        </w:rPr>
        <w:t xml:space="preserve"> it takes time to organize </w:t>
      </w:r>
      <w:r w:rsidR="00E8566A">
        <w:rPr>
          <w:rFonts w:ascii="Times New Roman" w:hAnsi="Times New Roman" w:cs="Times New Roman"/>
          <w:sz w:val="24"/>
          <w:szCs w:val="24"/>
        </w:rPr>
        <w:t>information,</w:t>
      </w:r>
      <w:r w:rsidR="00493A32">
        <w:rPr>
          <w:rFonts w:ascii="Times New Roman" w:hAnsi="Times New Roman" w:cs="Times New Roman"/>
          <w:sz w:val="24"/>
          <w:szCs w:val="24"/>
        </w:rPr>
        <w:t xml:space="preserve"> to make sure the same information is </w:t>
      </w:r>
      <w:r>
        <w:rPr>
          <w:rFonts w:ascii="Times New Roman" w:hAnsi="Times New Roman" w:cs="Times New Roman"/>
          <w:sz w:val="24"/>
          <w:szCs w:val="24"/>
        </w:rPr>
        <w:t xml:space="preserve">not published by two others (Arai and Tolle, </w:t>
      </w:r>
      <w:r w:rsidRPr="00490E9A">
        <w:rPr>
          <w:rFonts w:ascii="Times New Roman" w:hAnsi="Times New Roman" w:cs="Times New Roman"/>
          <w:sz w:val="24"/>
          <w:szCs w:val="24"/>
        </w:rPr>
        <w:t>2011).</w:t>
      </w:r>
      <w:r w:rsidR="006F4E47">
        <w:rPr>
          <w:rFonts w:ascii="Times New Roman" w:hAnsi="Times New Roman" w:cs="Times New Roman"/>
          <w:sz w:val="24"/>
          <w:szCs w:val="24"/>
        </w:rPr>
        <w:t xml:space="preserve"> This issue can be managed by better com</w:t>
      </w:r>
      <w:r>
        <w:rPr>
          <w:rFonts w:ascii="Times New Roman" w:hAnsi="Times New Roman" w:cs="Times New Roman"/>
          <w:sz w:val="24"/>
          <w:szCs w:val="24"/>
        </w:rPr>
        <w:t>munication between the auth</w:t>
      </w:r>
      <w:r>
        <w:rPr>
          <w:rFonts w:ascii="Times New Roman" w:hAnsi="Times New Roman" w:cs="Times New Roman"/>
          <w:sz w:val="24"/>
          <w:szCs w:val="24"/>
        </w:rPr>
        <w:t>ors.</w:t>
      </w:r>
    </w:p>
    <w:p w:rsidR="00493A32" w:rsidRDefault="0003095D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Network </w:t>
      </w:r>
      <w:r w:rsidR="00411CD8">
        <w:rPr>
          <w:rFonts w:ascii="Times New Roman" w:hAnsi="Times New Roman" w:cs="Times New Roman"/>
          <w:sz w:val="24"/>
          <w:szCs w:val="24"/>
        </w:rPr>
        <w:t xml:space="preserve">analogy has well-defined protocols to follow to transfer data or message. The letter to Ohio has to pass through mail </w:t>
      </w:r>
      <w:r w:rsidR="00FB1DE8">
        <w:rPr>
          <w:rFonts w:ascii="Times New Roman" w:hAnsi="Times New Roman" w:cs="Times New Roman"/>
          <w:sz w:val="24"/>
          <w:szCs w:val="24"/>
        </w:rPr>
        <w:t>carrier,</w:t>
      </w:r>
      <w:r w:rsidR="00411CD8">
        <w:rPr>
          <w:rFonts w:ascii="Times New Roman" w:hAnsi="Times New Roman" w:cs="Times New Roman"/>
          <w:sz w:val="24"/>
          <w:szCs w:val="24"/>
        </w:rPr>
        <w:t xml:space="preserve"> then sorted at the postal office then delivered through truck or plane which is </w:t>
      </w:r>
      <w:r w:rsidR="00D27D4F">
        <w:rPr>
          <w:rFonts w:ascii="Times New Roman" w:hAnsi="Times New Roman" w:cs="Times New Roman"/>
          <w:sz w:val="24"/>
          <w:szCs w:val="24"/>
        </w:rPr>
        <w:t xml:space="preserve">the safe way of message delivery or </w:t>
      </w:r>
      <w:r w:rsidR="00FB1DE8">
        <w:rPr>
          <w:rFonts w:ascii="Times New Roman" w:hAnsi="Times New Roman" w:cs="Times New Roman"/>
          <w:sz w:val="24"/>
          <w:szCs w:val="24"/>
        </w:rPr>
        <w:t xml:space="preserve">data. The structure of the </w:t>
      </w:r>
      <w:r w:rsidR="00FB1DE8">
        <w:rPr>
          <w:rFonts w:ascii="Times New Roman" w:hAnsi="Times New Roman" w:cs="Times New Roman"/>
          <w:sz w:val="24"/>
          <w:szCs w:val="24"/>
        </w:rPr>
        <w:lastRenderedPageBreak/>
        <w:t xml:space="preserve">module content is not rigid </w:t>
      </w:r>
      <w:r w:rsidR="00971062">
        <w:rPr>
          <w:rFonts w:ascii="Times New Roman" w:hAnsi="Times New Roman" w:cs="Times New Roman"/>
          <w:sz w:val="24"/>
          <w:szCs w:val="24"/>
        </w:rPr>
        <w:t xml:space="preserve">because the module content change because </w:t>
      </w:r>
      <w:r w:rsidR="005860A3">
        <w:rPr>
          <w:rFonts w:ascii="Times New Roman" w:hAnsi="Times New Roman" w:cs="Times New Roman"/>
          <w:sz w:val="24"/>
          <w:szCs w:val="24"/>
        </w:rPr>
        <w:t xml:space="preserve">they </w:t>
      </w:r>
      <w:r w:rsidR="00971062">
        <w:rPr>
          <w:rFonts w:ascii="Times New Roman" w:hAnsi="Times New Roman" w:cs="Times New Roman"/>
          <w:sz w:val="24"/>
          <w:szCs w:val="24"/>
        </w:rPr>
        <w:t>are modified by the other</w:t>
      </w:r>
      <w:r w:rsidR="005860A3">
        <w:rPr>
          <w:rFonts w:ascii="Times New Roman" w:hAnsi="Times New Roman" w:cs="Times New Roman"/>
          <w:sz w:val="24"/>
          <w:szCs w:val="24"/>
        </w:rPr>
        <w:t>s</w:t>
      </w:r>
      <w:r w:rsidR="00971062">
        <w:rPr>
          <w:rFonts w:ascii="Times New Roman" w:hAnsi="Times New Roman" w:cs="Times New Roman"/>
          <w:sz w:val="24"/>
          <w:szCs w:val="24"/>
        </w:rPr>
        <w:t xml:space="preserve"> thus the message or da</w:t>
      </w:r>
      <w:r w:rsidR="00E62FFC">
        <w:rPr>
          <w:rFonts w:ascii="Times New Roman" w:hAnsi="Times New Roman" w:cs="Times New Roman"/>
          <w:sz w:val="24"/>
          <w:szCs w:val="24"/>
        </w:rPr>
        <w:t xml:space="preserve">ta being sent, can be modified </w:t>
      </w:r>
      <w:r w:rsidR="00FD5324">
        <w:rPr>
          <w:rFonts w:ascii="Times New Roman" w:hAnsi="Times New Roman" w:cs="Times New Roman"/>
          <w:sz w:val="24"/>
          <w:szCs w:val="24"/>
        </w:rPr>
        <w:t>(</w:t>
      </w:r>
      <w:r w:rsidR="005860A3">
        <w:rPr>
          <w:rFonts w:ascii="Times New Roman" w:hAnsi="Times New Roman" w:cs="Times New Roman"/>
          <w:sz w:val="24"/>
          <w:szCs w:val="24"/>
        </w:rPr>
        <w:t xml:space="preserve">Arai and </w:t>
      </w:r>
      <w:r w:rsidR="00FD5324">
        <w:rPr>
          <w:rFonts w:ascii="Times New Roman" w:hAnsi="Times New Roman" w:cs="Times New Roman"/>
          <w:sz w:val="24"/>
          <w:szCs w:val="24"/>
        </w:rPr>
        <w:t xml:space="preserve">Tolle, </w:t>
      </w:r>
      <w:r w:rsidR="00FD5324" w:rsidRPr="00490E9A">
        <w:rPr>
          <w:rFonts w:ascii="Times New Roman" w:hAnsi="Times New Roman" w:cs="Times New Roman"/>
          <w:sz w:val="24"/>
          <w:szCs w:val="24"/>
        </w:rPr>
        <w:t>2011).</w:t>
      </w:r>
      <w:r w:rsidR="006F4E47">
        <w:rPr>
          <w:rFonts w:ascii="Times New Roman" w:hAnsi="Times New Roman" w:cs="Times New Roman"/>
          <w:sz w:val="24"/>
          <w:szCs w:val="24"/>
        </w:rPr>
        <w:t xml:space="preserve"> Content Module data can be retained if the massages retain the original message even if module content names are changed. </w:t>
      </w:r>
      <w:r w:rsidR="00971062">
        <w:rPr>
          <w:rFonts w:ascii="Times New Roman" w:hAnsi="Times New Roman" w:cs="Times New Roman"/>
          <w:sz w:val="24"/>
          <w:szCs w:val="24"/>
        </w:rPr>
        <w:t>Network analogy is a better way of sending original data in a fast and effective way than module content</w:t>
      </w: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F4E47" w:rsidRDefault="006F4E47" w:rsidP="00E62FF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62FFC" w:rsidRDefault="00E62FFC" w:rsidP="00E62F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FFC" w:rsidRDefault="00E62FFC" w:rsidP="00E62F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A3ECF" w:rsidRPr="00E62FFC" w:rsidRDefault="0003095D" w:rsidP="00E62FF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FF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62FFC" w:rsidRPr="000C636B" w:rsidRDefault="0003095D" w:rsidP="00E62F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E9A">
        <w:rPr>
          <w:rFonts w:ascii="Times New Roman" w:hAnsi="Times New Roman" w:cs="Times New Roman"/>
          <w:sz w:val="24"/>
          <w:szCs w:val="24"/>
        </w:rPr>
        <w:t>Arai, K., &amp; Tolle, H. (2011).</w:t>
      </w:r>
      <w:r w:rsidRPr="00490E9A">
        <w:rPr>
          <w:rFonts w:ascii="Times New Roman" w:hAnsi="Times New Roman" w:cs="Times New Roman"/>
          <w:sz w:val="24"/>
          <w:szCs w:val="24"/>
        </w:rPr>
        <w:t xml:space="preserve"> Module-based content adaptation of composite e-learning content for delivering to mobile learners. </w:t>
      </w:r>
      <w:r w:rsidRPr="00490E9A">
        <w:rPr>
          <w:rFonts w:ascii="Times New Roman" w:hAnsi="Times New Roman" w:cs="Times New Roman"/>
          <w:i/>
          <w:iCs/>
          <w:sz w:val="24"/>
          <w:szCs w:val="24"/>
        </w:rPr>
        <w:t>International Journal of Computer Theory and Engineering</w:t>
      </w:r>
      <w:r w:rsidRPr="00490E9A">
        <w:rPr>
          <w:rFonts w:ascii="Times New Roman" w:hAnsi="Times New Roman" w:cs="Times New Roman"/>
          <w:sz w:val="24"/>
          <w:szCs w:val="24"/>
        </w:rPr>
        <w:t>, </w:t>
      </w:r>
      <w:r w:rsidRPr="00490E9A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490E9A">
        <w:rPr>
          <w:rFonts w:ascii="Times New Roman" w:hAnsi="Times New Roman" w:cs="Times New Roman"/>
          <w:sz w:val="24"/>
          <w:szCs w:val="24"/>
        </w:rPr>
        <w:t>(3), 382.</w:t>
      </w:r>
    </w:p>
    <w:p w:rsidR="00E62FFC" w:rsidRDefault="0003095D" w:rsidP="00E62FF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0E9A">
        <w:rPr>
          <w:rFonts w:ascii="Times New Roman" w:hAnsi="Times New Roman" w:cs="Times New Roman"/>
          <w:sz w:val="24"/>
          <w:szCs w:val="24"/>
        </w:rPr>
        <w:t xml:space="preserve">Vázquez, A. (2003). Growing network with local rules: Preferential attachment, </w:t>
      </w:r>
      <w:r w:rsidRPr="00490E9A">
        <w:rPr>
          <w:rFonts w:ascii="Times New Roman" w:hAnsi="Times New Roman" w:cs="Times New Roman"/>
          <w:sz w:val="24"/>
          <w:szCs w:val="24"/>
        </w:rPr>
        <w:t>clustering hierarchy, and degree correlations. </w:t>
      </w:r>
      <w:r w:rsidRPr="00490E9A">
        <w:rPr>
          <w:rFonts w:ascii="Times New Roman" w:hAnsi="Times New Roman" w:cs="Times New Roman"/>
          <w:i/>
          <w:iCs/>
          <w:sz w:val="24"/>
          <w:szCs w:val="24"/>
        </w:rPr>
        <w:t>Physical Review E</w:t>
      </w:r>
      <w:r w:rsidRPr="00490E9A">
        <w:rPr>
          <w:rFonts w:ascii="Times New Roman" w:hAnsi="Times New Roman" w:cs="Times New Roman"/>
          <w:sz w:val="24"/>
          <w:szCs w:val="24"/>
        </w:rPr>
        <w:t>, </w:t>
      </w:r>
      <w:r w:rsidRPr="00490E9A">
        <w:rPr>
          <w:rFonts w:ascii="Times New Roman" w:hAnsi="Times New Roman" w:cs="Times New Roman"/>
          <w:i/>
          <w:iCs/>
          <w:sz w:val="24"/>
          <w:szCs w:val="24"/>
        </w:rPr>
        <w:t>67</w:t>
      </w:r>
      <w:r w:rsidRPr="00490E9A">
        <w:rPr>
          <w:rFonts w:ascii="Times New Roman" w:hAnsi="Times New Roman" w:cs="Times New Roman"/>
          <w:sz w:val="24"/>
          <w:szCs w:val="24"/>
        </w:rPr>
        <w:t>(5), 056104.</w:t>
      </w:r>
    </w:p>
    <w:sectPr w:rsidR="00E62FFC" w:rsidSect="00E62FF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95D" w:rsidRDefault="0003095D">
      <w:pPr>
        <w:spacing w:after="0" w:line="240" w:lineRule="auto"/>
      </w:pPr>
      <w:r>
        <w:separator/>
      </w:r>
    </w:p>
  </w:endnote>
  <w:endnote w:type="continuationSeparator" w:id="0">
    <w:p w:rsidR="0003095D" w:rsidRDefault="00030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95D" w:rsidRDefault="0003095D">
      <w:pPr>
        <w:spacing w:after="0" w:line="240" w:lineRule="auto"/>
      </w:pPr>
      <w:r>
        <w:separator/>
      </w:r>
    </w:p>
  </w:footnote>
  <w:footnote w:type="continuationSeparator" w:id="0">
    <w:p w:rsidR="0003095D" w:rsidRDefault="00030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92815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2FFC" w:rsidRDefault="0003095D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NETWORK ANALOGY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0B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D5734" w:rsidRDefault="003D573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734" w:rsidRPr="00E62FFC" w:rsidRDefault="0003095D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NETWORK ANALOGY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36B"/>
    <w:rsid w:val="0003095D"/>
    <w:rsid w:val="000A1E84"/>
    <w:rsid w:val="000C636B"/>
    <w:rsid w:val="00295FC3"/>
    <w:rsid w:val="003D256E"/>
    <w:rsid w:val="003D5734"/>
    <w:rsid w:val="00411CD8"/>
    <w:rsid w:val="00490E9A"/>
    <w:rsid w:val="00493A32"/>
    <w:rsid w:val="004A3ECF"/>
    <w:rsid w:val="005860A3"/>
    <w:rsid w:val="005A3BAE"/>
    <w:rsid w:val="00676B1A"/>
    <w:rsid w:val="006F4E47"/>
    <w:rsid w:val="0079323E"/>
    <w:rsid w:val="0081501D"/>
    <w:rsid w:val="00820BB4"/>
    <w:rsid w:val="0083508C"/>
    <w:rsid w:val="008C3AF0"/>
    <w:rsid w:val="00971062"/>
    <w:rsid w:val="00A709DE"/>
    <w:rsid w:val="00A97FA1"/>
    <w:rsid w:val="00C6349A"/>
    <w:rsid w:val="00D27D4F"/>
    <w:rsid w:val="00D76D72"/>
    <w:rsid w:val="00DE057E"/>
    <w:rsid w:val="00E62FFC"/>
    <w:rsid w:val="00E8566A"/>
    <w:rsid w:val="00E91F1B"/>
    <w:rsid w:val="00EE6014"/>
    <w:rsid w:val="00F56479"/>
    <w:rsid w:val="00FB1DE8"/>
    <w:rsid w:val="00FB76CD"/>
    <w:rsid w:val="00FC52E2"/>
    <w:rsid w:val="00FD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B1A"/>
  </w:style>
  <w:style w:type="paragraph" w:styleId="Footer">
    <w:name w:val="footer"/>
    <w:basedOn w:val="Normal"/>
    <w:link w:val="FooterChar"/>
    <w:uiPriority w:val="99"/>
    <w:unhideWhenUsed/>
    <w:rsid w:val="00676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B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B1A"/>
  </w:style>
  <w:style w:type="paragraph" w:styleId="Footer">
    <w:name w:val="footer"/>
    <w:basedOn w:val="Normal"/>
    <w:link w:val="FooterChar"/>
    <w:uiPriority w:val="99"/>
    <w:unhideWhenUsed/>
    <w:rsid w:val="00676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254</dc:creator>
  <cp:lastModifiedBy>Windows User</cp:lastModifiedBy>
  <cp:revision>2</cp:revision>
  <dcterms:created xsi:type="dcterms:W3CDTF">2020-02-20T09:39:00Z</dcterms:created>
  <dcterms:modified xsi:type="dcterms:W3CDTF">2020-02-20T09:39:00Z</dcterms:modified>
</cp:coreProperties>
</file>